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C8D" w:rsidRPr="008D269F" w:rsidRDefault="001D7C8D" w:rsidP="001D7C8D">
      <w:pPr>
        <w:spacing w:after="0" w:line="240" w:lineRule="auto"/>
        <w:jc w:val="center"/>
        <w:rPr>
          <w:rFonts w:ascii="Times New Roman" w:hAnsi="Times New Roman" w:cs="Times New Roman"/>
          <w:b/>
          <w:sz w:val="28"/>
          <w:szCs w:val="28"/>
          <w:lang w:val="ky-KG"/>
        </w:rPr>
      </w:pPr>
    </w:p>
    <w:p w:rsidR="00751B9E" w:rsidRPr="00751B9E" w:rsidRDefault="00294B48" w:rsidP="00751B9E">
      <w:pPr>
        <w:spacing w:after="0" w:line="240" w:lineRule="auto"/>
        <w:ind w:firstLine="709"/>
        <w:jc w:val="center"/>
        <w:rPr>
          <w:rFonts w:ascii="Times New Roman" w:eastAsia="Times New Roman" w:hAnsi="Times New Roman" w:cs="Times New Roman"/>
          <w:b/>
          <w:bCs/>
          <w:sz w:val="28"/>
          <w:szCs w:val="28"/>
          <w:lang w:val="ky-KG"/>
        </w:rPr>
      </w:pPr>
      <w:r>
        <w:rPr>
          <w:rFonts w:ascii="Times New Roman" w:eastAsia="Times New Roman" w:hAnsi="Times New Roman" w:cs="Times New Roman"/>
          <w:b/>
          <w:bCs/>
          <w:sz w:val="28"/>
          <w:szCs w:val="28"/>
          <w:lang w:val="ky-KG"/>
        </w:rPr>
        <w:t>“</w:t>
      </w:r>
      <w:r w:rsidR="00751B9E" w:rsidRPr="00751B9E">
        <w:rPr>
          <w:rFonts w:ascii="Times New Roman" w:eastAsia="Times New Roman" w:hAnsi="Times New Roman" w:cs="Times New Roman"/>
          <w:b/>
          <w:bCs/>
          <w:sz w:val="28"/>
          <w:szCs w:val="28"/>
          <w:lang w:val="ky-KG"/>
        </w:rPr>
        <w:t>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жөнүндө Жобосун бектитүү жөнүндө</w:t>
      </w:r>
      <w:r>
        <w:rPr>
          <w:rFonts w:ascii="Times New Roman" w:eastAsia="Times New Roman" w:hAnsi="Times New Roman" w:cs="Times New Roman"/>
          <w:b/>
          <w:bCs/>
          <w:sz w:val="28"/>
          <w:szCs w:val="28"/>
          <w:lang w:val="ky-KG"/>
        </w:rPr>
        <w:t>”</w:t>
      </w:r>
    </w:p>
    <w:p w:rsidR="001D7C8D" w:rsidRPr="008D269F" w:rsidRDefault="001D7C8D" w:rsidP="001D7C8D">
      <w:pPr>
        <w:spacing w:after="0" w:line="240" w:lineRule="auto"/>
        <w:jc w:val="center"/>
        <w:rPr>
          <w:rFonts w:ascii="Times New Roman" w:hAnsi="Times New Roman" w:cs="Times New Roman"/>
          <w:b/>
          <w:sz w:val="28"/>
          <w:szCs w:val="28"/>
          <w:lang w:val="ky-KG"/>
        </w:rPr>
      </w:pPr>
      <w:r w:rsidRPr="008D269F">
        <w:rPr>
          <w:rFonts w:ascii="Times New Roman" w:hAnsi="Times New Roman" w:cs="Times New Roman"/>
          <w:b/>
          <w:sz w:val="28"/>
          <w:szCs w:val="28"/>
          <w:lang w:val="ky-KG"/>
        </w:rPr>
        <w:t xml:space="preserve"> Кыргыз Республикасынын Өкмөтүнүн  токтомунун долбооруна</w:t>
      </w:r>
    </w:p>
    <w:p w:rsidR="001D7C8D" w:rsidRPr="007F3F00" w:rsidRDefault="001D7C8D" w:rsidP="001D7C8D">
      <w:pPr>
        <w:spacing w:after="0" w:line="240" w:lineRule="auto"/>
        <w:jc w:val="center"/>
        <w:rPr>
          <w:rFonts w:ascii="Times New Roman" w:hAnsi="Times New Roman" w:cs="Times New Roman"/>
          <w:b/>
          <w:sz w:val="28"/>
          <w:szCs w:val="28"/>
          <w:lang w:val="ky-KG"/>
        </w:rPr>
      </w:pPr>
      <w:r w:rsidRPr="007F3F00">
        <w:rPr>
          <w:rFonts w:ascii="Times New Roman" w:hAnsi="Times New Roman" w:cs="Times New Roman"/>
          <w:b/>
          <w:sz w:val="28"/>
          <w:szCs w:val="28"/>
          <w:lang w:val="ky-KG"/>
        </w:rPr>
        <w:t xml:space="preserve">МААЛЫМКАТ-НЕГИЗДЕМЕ </w:t>
      </w:r>
    </w:p>
    <w:p w:rsidR="001D7C8D" w:rsidRPr="007F3F00" w:rsidRDefault="001D7C8D" w:rsidP="00294B48">
      <w:pPr>
        <w:pStyle w:val="a3"/>
        <w:spacing w:before="120" w:after="120"/>
        <w:jc w:val="both"/>
        <w:rPr>
          <w:rFonts w:ascii="Times New Roman" w:hAnsi="Times New Roman" w:cs="Times New Roman"/>
          <w:b/>
          <w:sz w:val="28"/>
          <w:szCs w:val="28"/>
          <w:lang w:val="ky-KG"/>
        </w:rPr>
      </w:pPr>
      <w:r w:rsidRPr="007F3F00">
        <w:rPr>
          <w:rFonts w:ascii="Times New Roman" w:hAnsi="Times New Roman" w:cs="Times New Roman"/>
          <w:b/>
          <w:sz w:val="28"/>
          <w:szCs w:val="28"/>
          <w:lang w:val="ky-KG"/>
        </w:rPr>
        <w:tab/>
        <w:t xml:space="preserve">1. </w:t>
      </w:r>
      <w:r w:rsidRPr="008D269F">
        <w:rPr>
          <w:rFonts w:ascii="Times New Roman" w:hAnsi="Times New Roman" w:cs="Times New Roman"/>
          <w:b/>
          <w:sz w:val="28"/>
          <w:szCs w:val="28"/>
          <w:lang w:val="ky-KG"/>
        </w:rPr>
        <w:t>Максаты жана милдеттери</w:t>
      </w:r>
      <w:bookmarkStart w:id="0" w:name="_GoBack"/>
      <w:bookmarkEnd w:id="0"/>
    </w:p>
    <w:p w:rsidR="001D7C8D" w:rsidRPr="007F3F00" w:rsidRDefault="001D7C8D" w:rsidP="00294B48">
      <w:pPr>
        <w:spacing w:after="0" w:line="240" w:lineRule="auto"/>
        <w:ind w:firstLine="709"/>
        <w:jc w:val="both"/>
        <w:rPr>
          <w:rFonts w:ascii="Times New Roman" w:hAnsi="Times New Roman" w:cs="Times New Roman"/>
          <w:sz w:val="28"/>
          <w:szCs w:val="28"/>
          <w:shd w:val="clear" w:color="auto" w:fill="FFFFFF"/>
          <w:lang w:val="ky-KG"/>
        </w:rPr>
      </w:pPr>
      <w:r w:rsidRPr="008D269F">
        <w:rPr>
          <w:rFonts w:ascii="Times New Roman" w:hAnsi="Times New Roman" w:cs="Times New Roman"/>
          <w:sz w:val="28"/>
          <w:szCs w:val="28"/>
          <w:lang w:val="ky-KG"/>
        </w:rPr>
        <w:t xml:space="preserve">Ушул </w:t>
      </w:r>
      <w:r w:rsidRPr="007F3F00">
        <w:rPr>
          <w:rFonts w:ascii="Times New Roman" w:hAnsi="Times New Roman" w:cs="Times New Roman"/>
          <w:sz w:val="28"/>
          <w:szCs w:val="28"/>
          <w:shd w:val="clear" w:color="auto" w:fill="FFFFFF"/>
          <w:lang w:val="ky-KG"/>
        </w:rPr>
        <w:t xml:space="preserve">токтомдун долбоорунун максаты жана милдети «2014-жылдын 29-майындагы Евразия экономикалык бирлиги жөнүндө </w:t>
      </w:r>
      <w:hyperlink r:id="rId5" w:history="1">
        <w:r w:rsidRPr="007F3F00">
          <w:rPr>
            <w:rFonts w:ascii="Times New Roman" w:hAnsi="Times New Roman" w:cs="Times New Roman"/>
            <w:sz w:val="28"/>
            <w:szCs w:val="28"/>
            <w:shd w:val="clear" w:color="auto" w:fill="FFFFFF"/>
            <w:lang w:val="ky-KG"/>
          </w:rPr>
          <w:t>келишимге</w:t>
        </w:r>
      </w:hyperlink>
      <w:r w:rsidRPr="007F3F00">
        <w:rPr>
          <w:rFonts w:ascii="Times New Roman" w:hAnsi="Times New Roman" w:cs="Times New Roman"/>
          <w:sz w:val="28"/>
          <w:szCs w:val="28"/>
          <w:shd w:val="clear" w:color="auto" w:fill="FFFFFF"/>
          <w:lang w:val="ky-KG"/>
        </w:rPr>
        <w:t xml:space="preserve"> Кыргыз Республикасынын кошулуусу боюнча эл аралык келишимдерди ратификациялоо тууралуу» Кыргыз Республикасынын </w:t>
      </w:r>
      <w:hyperlink r:id="rId6" w:history="1">
        <w:r w:rsidRPr="007F3F00">
          <w:rPr>
            <w:rFonts w:ascii="Times New Roman" w:hAnsi="Times New Roman" w:cs="Times New Roman"/>
            <w:sz w:val="28"/>
            <w:szCs w:val="28"/>
            <w:shd w:val="clear" w:color="auto" w:fill="FFFFFF"/>
            <w:lang w:val="ky-KG"/>
          </w:rPr>
          <w:t>Мыйзамына</w:t>
        </w:r>
      </w:hyperlink>
      <w:r w:rsidRPr="007F3F00">
        <w:rPr>
          <w:rFonts w:ascii="Times New Roman" w:hAnsi="Times New Roman" w:cs="Times New Roman"/>
          <w:sz w:val="28"/>
          <w:szCs w:val="28"/>
          <w:shd w:val="clear" w:color="auto" w:fill="FFFFFF"/>
          <w:lang w:val="ky-KG"/>
        </w:rPr>
        <w:t xml:space="preserve"> ылайык 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маселелерин жөнгө салу</w:t>
      </w:r>
      <w:r w:rsidRPr="008D269F">
        <w:rPr>
          <w:rFonts w:ascii="Times New Roman" w:hAnsi="Times New Roman" w:cs="Times New Roman"/>
          <w:sz w:val="28"/>
          <w:szCs w:val="28"/>
          <w:shd w:val="clear" w:color="auto" w:fill="FFFFFF"/>
          <w:lang w:val="ky-KG"/>
        </w:rPr>
        <w:t>у болуп саналат.</w:t>
      </w:r>
      <w:r w:rsidRPr="007F3F00">
        <w:rPr>
          <w:rFonts w:ascii="Times New Roman" w:hAnsi="Times New Roman" w:cs="Times New Roman"/>
          <w:sz w:val="28"/>
          <w:szCs w:val="28"/>
          <w:shd w:val="clear" w:color="auto" w:fill="FFFFFF"/>
          <w:lang w:val="ky-KG"/>
        </w:rPr>
        <w:t xml:space="preserve"> </w:t>
      </w:r>
    </w:p>
    <w:p w:rsidR="001D7C8D" w:rsidRPr="008D269F" w:rsidRDefault="001D7C8D" w:rsidP="00294B48">
      <w:pPr>
        <w:pStyle w:val="a3"/>
        <w:ind w:firstLine="709"/>
        <w:jc w:val="both"/>
        <w:rPr>
          <w:rFonts w:ascii="Times New Roman" w:hAnsi="Times New Roman" w:cs="Times New Roman"/>
          <w:b/>
          <w:sz w:val="28"/>
          <w:szCs w:val="28"/>
          <w:lang w:val="ky-KG"/>
        </w:rPr>
      </w:pPr>
      <w:r w:rsidRPr="007F3F00">
        <w:rPr>
          <w:rFonts w:ascii="Times New Roman" w:hAnsi="Times New Roman" w:cs="Times New Roman"/>
          <w:b/>
          <w:sz w:val="28"/>
          <w:szCs w:val="28"/>
          <w:lang w:val="ky-KG"/>
        </w:rPr>
        <w:t>2.</w:t>
      </w:r>
      <w:r w:rsidRPr="008D269F">
        <w:rPr>
          <w:rFonts w:ascii="Times New Roman" w:hAnsi="Times New Roman" w:cs="Times New Roman"/>
          <w:b/>
          <w:sz w:val="28"/>
          <w:szCs w:val="28"/>
          <w:lang w:val="ky-KG"/>
        </w:rPr>
        <w:t xml:space="preserve"> Баяндоочу бөлүгү </w:t>
      </w:r>
    </w:p>
    <w:p w:rsidR="001D7C8D" w:rsidRPr="008D269F" w:rsidRDefault="001D7C8D" w:rsidP="00294B48">
      <w:pPr>
        <w:pStyle w:val="a3"/>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 xml:space="preserve">2014-жылдын 29-майындагы Кыргыз Республикасынын  Евразия экономикалык бирлиги жөнүндө Келишимге Кыргыз Республикасынын  кошулуусу жөнүндө эл аралык келишимдерге ылайык, Кыргыз Республикасы үчүнчү өлкөлөрдөн ташып кирүүдөгү товарларга карата Евразия  экономикалык бирлигинин Бирдиктүү бажы тарифинин ташып кирүүдөгү бажы алымдарынын ставкаларын колдонот, буга Евразия экономикалык комиссиясынын 2015-жылдын 30-июнундагы №68 Чечими менен бекитилген Евразия экономикалык бирлигинин Бирдиктүү бажы тарифинде белгиленген алымдардын ставкаларынан айырмаланган, </w:t>
      </w:r>
      <w:r w:rsidRPr="008D269F">
        <w:rPr>
          <w:rFonts w:ascii="Times New Roman" w:hAnsi="Times New Roman" w:cs="Times New Roman"/>
          <w:b/>
          <w:sz w:val="28"/>
          <w:szCs w:val="28"/>
          <w:lang w:val="ky-KG"/>
        </w:rPr>
        <w:t xml:space="preserve">Кыргыз Республикасы өткөөл мезгилдин ичинде ташып кирүүдөгү бажы алымдарынын ставкаларын колдонгон товарлардын жана ставкалардын тизмесине киргизилген товарлар кошулбайт </w:t>
      </w:r>
      <w:r w:rsidRPr="008D269F">
        <w:rPr>
          <w:rFonts w:ascii="Times New Roman" w:hAnsi="Times New Roman" w:cs="Times New Roman"/>
          <w:sz w:val="28"/>
          <w:szCs w:val="28"/>
          <w:lang w:val="ky-KG"/>
        </w:rPr>
        <w:t xml:space="preserve">(мындан ары – товарлардын жана чендердин тизмеси). </w:t>
      </w:r>
    </w:p>
    <w:p w:rsidR="001D7C8D" w:rsidRPr="008D269F" w:rsidRDefault="001D7C8D" w:rsidP="00294B48">
      <w:pPr>
        <w:spacing w:after="0" w:line="240" w:lineRule="auto"/>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Мында товарлардын жана чендердин тизмесине киргизилг</w:t>
      </w:r>
      <w:r w:rsidR="00ED584B">
        <w:rPr>
          <w:rFonts w:ascii="Times New Roman" w:hAnsi="Times New Roman" w:cs="Times New Roman"/>
          <w:sz w:val="28"/>
          <w:szCs w:val="28"/>
          <w:lang w:val="ky-KG"/>
        </w:rPr>
        <w:t>ен бир катар товарларга карата</w:t>
      </w:r>
      <w:r w:rsidRPr="008D269F">
        <w:rPr>
          <w:rFonts w:ascii="Times New Roman" w:hAnsi="Times New Roman" w:cs="Times New Roman"/>
          <w:sz w:val="28"/>
          <w:szCs w:val="28"/>
          <w:lang w:val="ky-KG"/>
        </w:rPr>
        <w:t xml:space="preserve">, ташып келинген бажы алымдарынын төмөндөтүлгөн чендери аталган товарлардын декларанты болуп саналган жак </w:t>
      </w:r>
      <w:r w:rsidRPr="008D269F">
        <w:rPr>
          <w:rFonts w:ascii="Times New Roman" w:hAnsi="Times New Roman" w:cs="Times New Roman"/>
          <w:b/>
          <w:sz w:val="28"/>
          <w:szCs w:val="28"/>
          <w:lang w:val="ky-KG"/>
        </w:rPr>
        <w:t>жыл сайын  Евразия экономикалык бирлигине Кыргыз Республикасы тарабынан берилүүчү тиешелүү уюмдардын жана жактардын тизмесине</w:t>
      </w:r>
      <w:r w:rsidRPr="008D269F">
        <w:rPr>
          <w:rFonts w:ascii="Times New Roman" w:hAnsi="Times New Roman" w:cs="Times New Roman"/>
          <w:sz w:val="28"/>
          <w:szCs w:val="28"/>
          <w:lang w:val="ky-KG"/>
        </w:rPr>
        <w:t xml:space="preserve"> </w:t>
      </w:r>
      <w:r w:rsidRPr="008D269F">
        <w:rPr>
          <w:rFonts w:ascii="Times New Roman" w:hAnsi="Times New Roman" w:cs="Times New Roman"/>
          <w:b/>
          <w:sz w:val="28"/>
          <w:szCs w:val="28"/>
          <w:lang w:val="ky-KG"/>
        </w:rPr>
        <w:t>кирген</w:t>
      </w:r>
      <w:r w:rsidRPr="008D269F">
        <w:rPr>
          <w:rFonts w:ascii="Times New Roman" w:hAnsi="Times New Roman" w:cs="Times New Roman"/>
          <w:sz w:val="28"/>
          <w:szCs w:val="28"/>
          <w:lang w:val="ky-KG"/>
        </w:rPr>
        <w:t xml:space="preserve"> шартта колдонулат. </w:t>
      </w:r>
    </w:p>
    <w:p w:rsidR="001D7C8D" w:rsidRPr="008D269F" w:rsidRDefault="001D7C8D" w:rsidP="00294B48">
      <w:pPr>
        <w:spacing w:after="0" w:line="240" w:lineRule="auto"/>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 xml:space="preserve">Мындан тышкары, 2014-жылдын 29-майындагы Кыргыз Республикасынын  Евразия экономикалык бирлиги жөнүндө Келишимди колдонуу боюнча шарттар жана өтмө жоболор тууралуу протоколдун 43-пунктунун үчүнчү абзацына,  Евразия экономикалык бирлигинин укугуна кирген өзүнчө эл аралык келишимдерге, жана Кыргыз Республикасынын 2014-жылдын 29-майындагы Кыргыз Республикасынын  Евразия </w:t>
      </w:r>
      <w:r w:rsidRPr="008D269F">
        <w:rPr>
          <w:rFonts w:ascii="Times New Roman" w:hAnsi="Times New Roman" w:cs="Times New Roman"/>
          <w:sz w:val="28"/>
          <w:szCs w:val="28"/>
          <w:lang w:val="ky-KG"/>
        </w:rPr>
        <w:lastRenderedPageBreak/>
        <w:t xml:space="preserve">экономикалык бирлиги жөнүндө Келишимге кошулуусуна байланышкан Евразия экономикалык бирлигинин органдарынын актыларына  ылайык, </w:t>
      </w:r>
      <w:r w:rsidRPr="008D269F">
        <w:rPr>
          <w:rFonts w:ascii="Times New Roman" w:hAnsi="Times New Roman" w:cs="Times New Roman"/>
          <w:b/>
          <w:sz w:val="28"/>
          <w:szCs w:val="28"/>
          <w:lang w:val="ky-KG"/>
        </w:rPr>
        <w:t>Кыргыз Республикасы</w:t>
      </w:r>
      <w:r w:rsidRPr="008D269F">
        <w:rPr>
          <w:rFonts w:ascii="Times New Roman" w:hAnsi="Times New Roman" w:cs="Times New Roman"/>
          <w:sz w:val="28"/>
          <w:szCs w:val="28"/>
          <w:lang w:val="ky-KG"/>
        </w:rPr>
        <w:t xml:space="preserve"> ЕАЭБ ББТ алымдарынын ставкаларына салыштырмалуу кыйла төмөн болгон</w:t>
      </w:r>
      <w:r w:rsidRPr="008D269F">
        <w:rPr>
          <w:lang w:val="ky-KG"/>
        </w:rPr>
        <w:t xml:space="preserve"> </w:t>
      </w:r>
      <w:r w:rsidRPr="008D269F">
        <w:rPr>
          <w:rFonts w:ascii="Times New Roman" w:hAnsi="Times New Roman" w:cs="Times New Roman"/>
          <w:sz w:val="28"/>
          <w:szCs w:val="28"/>
          <w:lang w:val="ky-KG"/>
        </w:rPr>
        <w:t xml:space="preserve">ташып кирүүдөгү бажы алымдарынын ставкалары колдонулган </w:t>
      </w:r>
      <w:r w:rsidRPr="008D269F">
        <w:rPr>
          <w:rFonts w:ascii="Times New Roman" w:hAnsi="Times New Roman" w:cs="Times New Roman"/>
          <w:b/>
          <w:sz w:val="28"/>
          <w:szCs w:val="28"/>
          <w:lang w:val="ky-KG"/>
        </w:rPr>
        <w:t>товарларды пайдаланууну өз аймагынын чегинде гана камсыз кылат</w:t>
      </w:r>
      <w:r w:rsidRPr="008D269F">
        <w:rPr>
          <w:rFonts w:ascii="Times New Roman" w:hAnsi="Times New Roman" w:cs="Times New Roman"/>
          <w:sz w:val="28"/>
          <w:szCs w:val="28"/>
          <w:lang w:val="ky-KG"/>
        </w:rPr>
        <w:t xml:space="preserve"> жана ушул тиркеменин 24 жана 25-пункттарына ылайык мындай товарларды башка Евразия экономикалык бирлигине мүчө мамлекеттердин аймагына ЕАЭБ ББТ ставкалары боюнча эсептелген ташып кирүүдөгү бажы алымдарынын суммасынын айырмасын толуктап төлөөлөрсүз, жана мындай товарларды Кыргыз Республикасынын  аймагына ташып кирүүдө төлөнгөн ташып кирүүдөгү бажы алымдарынын суммаларысыз ташып чыгууга жол бербөө боюнча чара көрөт.     </w:t>
      </w:r>
    </w:p>
    <w:p w:rsidR="001D7C8D" w:rsidRDefault="001D7C8D" w:rsidP="00294B48">
      <w:pPr>
        <w:pStyle w:val="a3"/>
        <w:ind w:firstLine="709"/>
        <w:jc w:val="both"/>
        <w:rPr>
          <w:rFonts w:ascii="Times New Roman" w:hAnsi="Times New Roman" w:cs="Times New Roman"/>
          <w:b/>
          <w:sz w:val="28"/>
          <w:szCs w:val="28"/>
          <w:lang w:val="ky-KG"/>
        </w:rPr>
      </w:pPr>
      <w:r w:rsidRPr="008D269F">
        <w:rPr>
          <w:rFonts w:ascii="Times New Roman" w:hAnsi="Times New Roman" w:cs="Times New Roman"/>
          <w:sz w:val="28"/>
          <w:szCs w:val="28"/>
          <w:lang w:val="ky-KG"/>
        </w:rPr>
        <w:t>Жогоруда аталган Кыргыз Республикасынын  милдеттерин аткаруу максаттарында Кыргыз Республикасынын Өкмөтүнүн</w:t>
      </w:r>
      <w:r w:rsidRPr="008D269F">
        <w:rPr>
          <w:rFonts w:ascii="Times New Roman" w:hAnsi="Times New Roman" w:cs="Times New Roman"/>
          <w:b/>
          <w:sz w:val="28"/>
          <w:szCs w:val="28"/>
          <w:lang w:val="ky-KG"/>
        </w:rPr>
        <w:t xml:space="preserve">  2017-жылдын 15-мартындагы №162 «</w:t>
      </w:r>
      <w:r w:rsidRPr="008D269F">
        <w:rPr>
          <w:rFonts w:ascii="Times New Roman" w:hAnsi="Times New Roman" w:cs="Times New Roman"/>
          <w:sz w:val="28"/>
          <w:szCs w:val="28"/>
          <w:lang w:val="ky-KG"/>
        </w:rPr>
        <w:t>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механизми жөнүндө» токтому (мындан ары - токтом) кабыл алынган</w:t>
      </w:r>
      <w:r w:rsidR="00ED584B">
        <w:rPr>
          <w:rFonts w:ascii="Times New Roman" w:hAnsi="Times New Roman" w:cs="Times New Roman"/>
          <w:sz w:val="28"/>
          <w:szCs w:val="28"/>
          <w:lang w:val="ky-KG"/>
        </w:rPr>
        <w:t xml:space="preserve">, </w:t>
      </w:r>
      <w:r w:rsidR="00ED584B" w:rsidRPr="00ED584B">
        <w:rPr>
          <w:rFonts w:ascii="Times New Roman" w:hAnsi="Times New Roman" w:cs="Times New Roman"/>
          <w:b/>
          <w:sz w:val="28"/>
          <w:szCs w:val="28"/>
          <w:lang w:val="ky-KG"/>
        </w:rPr>
        <w:t>ал токтом 2019-жылдын 31-декабрында күчүн жоготкон</w:t>
      </w:r>
      <w:r w:rsidRPr="00ED584B">
        <w:rPr>
          <w:rFonts w:ascii="Times New Roman" w:hAnsi="Times New Roman" w:cs="Times New Roman"/>
          <w:b/>
          <w:sz w:val="28"/>
          <w:szCs w:val="28"/>
          <w:lang w:val="ky-KG"/>
        </w:rPr>
        <w:t xml:space="preserve">. </w:t>
      </w:r>
    </w:p>
    <w:p w:rsidR="0077000E" w:rsidRPr="00840B45" w:rsidRDefault="0077000E" w:rsidP="00294B48">
      <w:pPr>
        <w:pStyle w:val="a3"/>
        <w:ind w:firstLine="709"/>
        <w:jc w:val="both"/>
        <w:rPr>
          <w:rFonts w:ascii="Times New Roman" w:hAnsi="Times New Roman" w:cs="Times New Roman"/>
          <w:sz w:val="28"/>
          <w:szCs w:val="28"/>
          <w:lang w:val="ky-KG"/>
        </w:rPr>
      </w:pPr>
      <w:r w:rsidRPr="00840B45">
        <w:rPr>
          <w:rFonts w:ascii="Times New Roman" w:hAnsi="Times New Roman" w:cs="Times New Roman"/>
          <w:sz w:val="28"/>
          <w:szCs w:val="28"/>
          <w:lang w:val="ky-KG"/>
        </w:rPr>
        <w:t xml:space="preserve">Аталган токтомго ылайык, Экономика министрлигине  </w:t>
      </w:r>
      <w:r w:rsidR="00840B45" w:rsidRPr="00840B45">
        <w:rPr>
          <w:rFonts w:ascii="Times New Roman" w:hAnsi="Times New Roman" w:cs="Times New Roman"/>
          <w:sz w:val="28"/>
          <w:szCs w:val="28"/>
          <w:lang w:val="ky-KG"/>
        </w:rPr>
        <w:t xml:space="preserve">ташылып келинген товарлардын максатуу колдонулушун тастыктаган </w:t>
      </w:r>
      <w:r w:rsidRPr="00840B45">
        <w:rPr>
          <w:rFonts w:ascii="Times New Roman" w:hAnsi="Times New Roman" w:cs="Times New Roman"/>
          <w:sz w:val="28"/>
          <w:szCs w:val="28"/>
          <w:lang w:val="ky-KG"/>
        </w:rPr>
        <w:t xml:space="preserve">мамлекеттик органдар тарабынан берилген маалыматтардын негизинде </w:t>
      </w:r>
      <w:r w:rsidR="00840B45" w:rsidRPr="00840B45">
        <w:rPr>
          <w:rFonts w:ascii="Times New Roman" w:hAnsi="Times New Roman" w:cs="Times New Roman"/>
          <w:sz w:val="28"/>
          <w:szCs w:val="28"/>
          <w:lang w:val="ky-KG"/>
        </w:rPr>
        <w:t xml:space="preserve">жыл сайын ЕАЭБ ББТ алымдарынын ставкаларынан айырмаланган бажы алымдарынын ставкалары менен товарларды ташып кирүүгө укуктуу уюмдардын жана жактардын тизмесин берүү тапшырмасы берилген. </w:t>
      </w:r>
    </w:p>
    <w:p w:rsidR="0077000E" w:rsidRPr="00840B45" w:rsidRDefault="00840B45" w:rsidP="00294B48">
      <w:pPr>
        <w:pStyle w:val="a3"/>
        <w:ind w:firstLine="709"/>
        <w:jc w:val="both"/>
        <w:rPr>
          <w:rFonts w:ascii="Times New Roman" w:hAnsi="Times New Roman" w:cs="Times New Roman"/>
          <w:sz w:val="28"/>
          <w:szCs w:val="28"/>
          <w:lang w:val="ky-KG"/>
        </w:rPr>
      </w:pPr>
      <w:r w:rsidRPr="00840B45">
        <w:rPr>
          <w:rFonts w:ascii="Times New Roman" w:hAnsi="Times New Roman" w:cs="Times New Roman"/>
          <w:sz w:val="28"/>
          <w:szCs w:val="28"/>
          <w:lang w:val="ky-KG"/>
        </w:rPr>
        <w:t>Кыргыз Республикасынын  Евразия экономикалык бирлиг</w:t>
      </w:r>
      <w:r>
        <w:rPr>
          <w:rFonts w:ascii="Times New Roman" w:hAnsi="Times New Roman" w:cs="Times New Roman"/>
          <w:sz w:val="28"/>
          <w:szCs w:val="28"/>
          <w:lang w:val="ky-KG"/>
        </w:rPr>
        <w:t xml:space="preserve">и жөнүндө Келишимге кошулгандан тарта </w:t>
      </w:r>
      <w:r w:rsidR="004723A5">
        <w:rPr>
          <w:rFonts w:ascii="Times New Roman" w:hAnsi="Times New Roman" w:cs="Times New Roman"/>
          <w:sz w:val="28"/>
          <w:szCs w:val="28"/>
          <w:lang w:val="ky-KG"/>
        </w:rPr>
        <w:t xml:space="preserve">жогоруда аталган </w:t>
      </w:r>
      <w:r>
        <w:rPr>
          <w:rFonts w:ascii="Times New Roman" w:hAnsi="Times New Roman" w:cs="Times New Roman"/>
          <w:sz w:val="28"/>
          <w:szCs w:val="28"/>
          <w:lang w:val="ky-KG"/>
        </w:rPr>
        <w:t xml:space="preserve">токтом бекитилген убыкыт аралыгында </w:t>
      </w:r>
      <w:r w:rsidRPr="00840B45">
        <w:rPr>
          <w:rFonts w:ascii="Times New Roman" w:hAnsi="Times New Roman" w:cs="Times New Roman"/>
          <w:sz w:val="28"/>
          <w:szCs w:val="28"/>
          <w:lang w:val="ky-KG"/>
        </w:rPr>
        <w:t xml:space="preserve">Кыргыз Республикасы өткөөл мезгилдин ичинде ташып кирүүдөгү бажы алымдарынын ставкаларын колдонгон товарларды өткөрүүнү башкаруу </w:t>
      </w:r>
      <w:r>
        <w:rPr>
          <w:rFonts w:ascii="Times New Roman" w:hAnsi="Times New Roman" w:cs="Times New Roman"/>
          <w:sz w:val="28"/>
          <w:szCs w:val="28"/>
          <w:lang w:val="ky-KG"/>
        </w:rPr>
        <w:t>механизминин болбогондугуна байланыштуу Евразия экономикалык комиссиясына тиешелүү тизме жиберилген эмес.</w:t>
      </w:r>
      <w:r w:rsidR="0077000E" w:rsidRPr="00840B45">
        <w:rPr>
          <w:rFonts w:ascii="Times New Roman" w:hAnsi="Times New Roman" w:cs="Times New Roman"/>
          <w:sz w:val="28"/>
          <w:szCs w:val="28"/>
          <w:lang w:val="ky-KG"/>
        </w:rPr>
        <w:t xml:space="preserve"> </w:t>
      </w:r>
    </w:p>
    <w:p w:rsidR="0077000E" w:rsidRPr="00840B45" w:rsidRDefault="00840B45" w:rsidP="00294B48">
      <w:pPr>
        <w:pStyle w:val="a3"/>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Ошону менен бирге, Кыргыз Республикасы үчүн каралган мүмкүнчүлүктөрдү колдонуу максатында республикага </w:t>
      </w:r>
      <w:r w:rsidRPr="00840B45">
        <w:rPr>
          <w:rFonts w:ascii="Times New Roman" w:hAnsi="Times New Roman" w:cs="Times New Roman"/>
          <w:sz w:val="28"/>
          <w:szCs w:val="28"/>
          <w:lang w:val="ky-KG"/>
        </w:rPr>
        <w:t>ЕАЭБ ББТ алымдарынын ставкаларынан айырмаланган бажы алымдарынын ставкалары менен</w:t>
      </w:r>
      <w:r>
        <w:rPr>
          <w:rFonts w:ascii="Times New Roman" w:hAnsi="Times New Roman" w:cs="Times New Roman"/>
          <w:sz w:val="28"/>
          <w:szCs w:val="28"/>
          <w:lang w:val="ky-KG"/>
        </w:rPr>
        <w:t xml:space="preserve"> ата мекендик өндүрүшкө керектелүүчү товарлар ташылып келинген. </w:t>
      </w:r>
      <w:r w:rsidR="0077000E" w:rsidRPr="00840B45">
        <w:rPr>
          <w:rFonts w:ascii="Times New Roman" w:hAnsi="Times New Roman" w:cs="Times New Roman"/>
          <w:sz w:val="28"/>
          <w:szCs w:val="28"/>
          <w:lang w:val="ky-KG"/>
        </w:rPr>
        <w:t xml:space="preserve"> </w:t>
      </w:r>
    </w:p>
    <w:p w:rsidR="001403F2" w:rsidRDefault="001403F2" w:rsidP="00294B48">
      <w:pPr>
        <w:pStyle w:val="a3"/>
        <w:ind w:firstLine="709"/>
        <w:jc w:val="both"/>
        <w:rPr>
          <w:rFonts w:ascii="Times New Roman" w:hAnsi="Times New Roman" w:cs="Times New Roman"/>
          <w:sz w:val="28"/>
          <w:szCs w:val="28"/>
          <w:lang w:val="ky-KG"/>
        </w:rPr>
      </w:pPr>
      <w:r w:rsidRPr="004723A5">
        <w:rPr>
          <w:rFonts w:ascii="Times New Roman" w:hAnsi="Times New Roman" w:cs="Times New Roman"/>
          <w:sz w:val="28"/>
          <w:szCs w:val="28"/>
          <w:lang w:val="ky-KG"/>
        </w:rPr>
        <w:t>У</w:t>
      </w:r>
      <w:r w:rsidRPr="004723A5">
        <w:rPr>
          <w:rFonts w:ascii="Times New Roman" w:hAnsi="Times New Roman" w:cs="Times New Roman"/>
          <w:sz w:val="28"/>
          <w:szCs w:val="28"/>
          <w:lang w:val="ky-KG"/>
        </w:rPr>
        <w:t>юмдардын жана жактардын</w:t>
      </w:r>
      <w:r w:rsidRPr="004723A5">
        <w:rPr>
          <w:rFonts w:ascii="Times New Roman" w:hAnsi="Times New Roman" w:cs="Times New Roman"/>
          <w:sz w:val="28"/>
          <w:szCs w:val="28"/>
          <w:lang w:val="ky-KG"/>
        </w:rPr>
        <w:t xml:space="preserve"> алгачкы тизмеси</w:t>
      </w:r>
      <w:r w:rsidRPr="004723A5">
        <w:rPr>
          <w:rFonts w:ascii="Times New Roman" w:hAnsi="Times New Roman" w:cs="Times New Roman"/>
          <w:sz w:val="28"/>
          <w:szCs w:val="28"/>
          <w:lang w:val="ky-KG"/>
        </w:rPr>
        <w:t xml:space="preserve"> </w:t>
      </w:r>
      <w:r w:rsidRPr="004723A5">
        <w:rPr>
          <w:rFonts w:ascii="Times New Roman" w:hAnsi="Times New Roman" w:cs="Times New Roman"/>
          <w:sz w:val="28"/>
          <w:szCs w:val="28"/>
          <w:lang w:val="ky-KG"/>
        </w:rPr>
        <w:t xml:space="preserve">2018 </w:t>
      </w:r>
      <w:r w:rsidR="004723A5">
        <w:rPr>
          <w:rFonts w:ascii="Times New Roman" w:hAnsi="Times New Roman" w:cs="Times New Roman"/>
          <w:sz w:val="28"/>
          <w:szCs w:val="28"/>
          <w:lang w:val="ky-KG"/>
        </w:rPr>
        <w:t>-</w:t>
      </w:r>
      <w:r w:rsidRPr="004723A5">
        <w:rPr>
          <w:rFonts w:ascii="Times New Roman" w:hAnsi="Times New Roman" w:cs="Times New Roman"/>
          <w:sz w:val="28"/>
          <w:szCs w:val="28"/>
          <w:lang w:val="ky-KG"/>
        </w:rPr>
        <w:t xml:space="preserve"> жылдын 15-мартында</w:t>
      </w:r>
      <w:r>
        <w:rPr>
          <w:rFonts w:ascii="Times New Roman" w:hAnsi="Times New Roman" w:cs="Times New Roman"/>
          <w:b/>
          <w:sz w:val="28"/>
          <w:szCs w:val="28"/>
          <w:lang w:val="ky-KG"/>
        </w:rPr>
        <w:t xml:space="preserve"> </w:t>
      </w:r>
      <w:r w:rsidR="00840B45" w:rsidRPr="008D269F">
        <w:rPr>
          <w:rFonts w:ascii="Times New Roman" w:hAnsi="Times New Roman" w:cs="Times New Roman"/>
          <w:sz w:val="28"/>
          <w:szCs w:val="28"/>
          <w:lang w:val="ky-KG"/>
        </w:rPr>
        <w:t>№15-1/3636 каты Евразия экономикалык комиссиясынын дарегине жөнөтүлгөн</w:t>
      </w:r>
      <w:r>
        <w:rPr>
          <w:rFonts w:ascii="Times New Roman" w:hAnsi="Times New Roman" w:cs="Times New Roman"/>
          <w:sz w:val="28"/>
          <w:szCs w:val="28"/>
          <w:lang w:val="ky-KG"/>
        </w:rPr>
        <w:t>.</w:t>
      </w:r>
      <w:r w:rsidR="004723A5">
        <w:rPr>
          <w:rFonts w:ascii="Times New Roman" w:hAnsi="Times New Roman" w:cs="Times New Roman"/>
          <w:sz w:val="28"/>
          <w:szCs w:val="28"/>
          <w:lang w:val="ky-KG"/>
        </w:rPr>
        <w:t xml:space="preserve"> Ал тизменин аталышында тизме өткөөл мезгилге карата колдонулушу керек жана ал толукталып турушу керек деген логика менен тизме кайсы жылга түзүлгөндүгү белгиленген эмес.</w:t>
      </w:r>
    </w:p>
    <w:p w:rsidR="001403F2" w:rsidRDefault="004723A5" w:rsidP="00294B48">
      <w:pPr>
        <w:pStyle w:val="a3"/>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2019-жылы аталган тизме толукталып, кошумча тизме </w:t>
      </w:r>
      <w:r w:rsidRPr="004723A5">
        <w:rPr>
          <w:rFonts w:ascii="Times New Roman" w:hAnsi="Times New Roman" w:cs="Times New Roman"/>
          <w:sz w:val="28"/>
          <w:szCs w:val="28"/>
          <w:lang w:val="ky-KG"/>
        </w:rPr>
        <w:t>Евразия экономикалык комиссиясынын дарегине жөнөтүлгөн.</w:t>
      </w:r>
      <w:r>
        <w:rPr>
          <w:rFonts w:ascii="Times New Roman" w:hAnsi="Times New Roman" w:cs="Times New Roman"/>
          <w:sz w:val="28"/>
          <w:szCs w:val="28"/>
          <w:lang w:val="ky-KG"/>
        </w:rPr>
        <w:t xml:space="preserve"> </w:t>
      </w:r>
    </w:p>
    <w:p w:rsidR="004723A5" w:rsidRPr="004723A5" w:rsidRDefault="004723A5" w:rsidP="00294B48">
      <w:pPr>
        <w:pStyle w:val="a3"/>
        <w:ind w:firstLine="709"/>
        <w:jc w:val="both"/>
        <w:rPr>
          <w:rFonts w:ascii="Times New Roman" w:hAnsi="Times New Roman" w:cs="Times New Roman"/>
          <w:sz w:val="28"/>
          <w:szCs w:val="28"/>
          <w:lang w:val="ky-KG"/>
        </w:rPr>
      </w:pPr>
      <w:r w:rsidRPr="004723A5">
        <w:rPr>
          <w:rFonts w:ascii="Times New Roman" w:hAnsi="Times New Roman" w:cs="Times New Roman"/>
          <w:sz w:val="28"/>
          <w:szCs w:val="28"/>
          <w:lang w:val="ky-KG"/>
        </w:rPr>
        <w:t xml:space="preserve">2014-жылдын 29-майындагы Евразия экономикалык бирлиги жөнүндө </w:t>
      </w:r>
      <w:hyperlink r:id="rId7" w:history="1">
        <w:r w:rsidRPr="004723A5">
          <w:rPr>
            <w:rStyle w:val="a5"/>
            <w:rFonts w:ascii="Times New Roman" w:hAnsi="Times New Roman" w:cs="Times New Roman"/>
            <w:color w:val="auto"/>
            <w:sz w:val="28"/>
            <w:szCs w:val="28"/>
            <w:u w:val="none"/>
            <w:lang w:val="ky-KG"/>
          </w:rPr>
          <w:t>келишимдин</w:t>
        </w:r>
      </w:hyperlink>
      <w:r w:rsidRPr="004723A5">
        <w:rPr>
          <w:rFonts w:ascii="Times New Roman" w:hAnsi="Times New Roman" w:cs="Times New Roman"/>
          <w:sz w:val="28"/>
          <w:szCs w:val="28"/>
          <w:lang w:val="ky-KG"/>
        </w:rPr>
        <w:t xml:space="preserve"> Кыргыз Республикасы тарабынан колдонулушу боюнча шарттар жана өткөөл</w:t>
      </w:r>
      <w:r>
        <w:rPr>
          <w:rFonts w:ascii="Times New Roman" w:hAnsi="Times New Roman" w:cs="Times New Roman"/>
          <w:sz w:val="28"/>
          <w:szCs w:val="28"/>
          <w:lang w:val="ky-KG"/>
        </w:rPr>
        <w:t xml:space="preserve"> жоболор тууралуу протоколго өзгөртүүлөрдү киргизүү жөнүндө Протокол Евразия экономикалык биримдигине мүчө мамлекеттер тарабынан кол коюлгандыгына байланыштуу </w:t>
      </w:r>
      <w:r w:rsidR="00294B48" w:rsidRPr="00294B48">
        <w:rPr>
          <w:rFonts w:ascii="Times New Roman" w:hAnsi="Times New Roman" w:cs="Times New Roman"/>
          <w:sz w:val="28"/>
          <w:szCs w:val="28"/>
          <w:lang w:val="ky-KG"/>
        </w:rPr>
        <w:t xml:space="preserve">Евразия экономикалык комиссиясынын дарегине </w:t>
      </w:r>
      <w:r w:rsidR="00294B48">
        <w:rPr>
          <w:rFonts w:ascii="Times New Roman" w:hAnsi="Times New Roman" w:cs="Times New Roman"/>
          <w:sz w:val="28"/>
          <w:szCs w:val="28"/>
          <w:lang w:val="ky-KG"/>
        </w:rPr>
        <w:t xml:space="preserve">кошумча тизме жиберүү зарылчылдыгы келип чыкты. </w:t>
      </w:r>
    </w:p>
    <w:p w:rsidR="00840B45" w:rsidRPr="00840B45" w:rsidRDefault="00840B45" w:rsidP="00294B48">
      <w:pPr>
        <w:pStyle w:val="a3"/>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 xml:space="preserve"> </w:t>
      </w:r>
      <w:r w:rsidR="00294B48">
        <w:rPr>
          <w:rFonts w:ascii="Times New Roman" w:hAnsi="Times New Roman" w:cs="Times New Roman"/>
          <w:sz w:val="28"/>
          <w:szCs w:val="28"/>
          <w:lang w:val="ky-KG"/>
        </w:rPr>
        <w:t xml:space="preserve">Кол коюлган Протокол кол коюлга күндөн тарта 2020-жылдын 1 январынан пайда болгон укуктук мамилелерге карата колдонулат. </w:t>
      </w:r>
    </w:p>
    <w:p w:rsidR="001D7C8D" w:rsidRPr="008D269F" w:rsidRDefault="001D7C8D" w:rsidP="001D7C8D">
      <w:pPr>
        <w:pStyle w:val="tkZagolovok5"/>
        <w:spacing w:before="0" w:after="0" w:line="240" w:lineRule="auto"/>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3. Мүмкүн болуучу социалдык, экономикалык, укуктук, укук коргоочулук, гендердик, экологиялык, коррупциялык кесепеттердин божомолдору</w:t>
      </w:r>
    </w:p>
    <w:p w:rsidR="001D7C8D" w:rsidRPr="008D269F" w:rsidRDefault="001D7C8D" w:rsidP="001D7C8D">
      <w:pPr>
        <w:pStyle w:val="tkTekst"/>
        <w:spacing w:after="0" w:line="240" w:lineRule="auto"/>
        <w:ind w:firstLine="709"/>
        <w:rPr>
          <w:rFonts w:ascii="Times New Roman" w:hAnsi="Times New Roman" w:cs="Times New Roman"/>
          <w:sz w:val="28"/>
          <w:szCs w:val="28"/>
          <w:lang w:val="ky-KG"/>
        </w:rPr>
      </w:pPr>
      <w:r w:rsidRPr="008D269F">
        <w:rPr>
          <w:rFonts w:ascii="Times New Roman" w:hAnsi="Times New Roman" w:cs="Times New Roman"/>
          <w:sz w:val="28"/>
          <w:szCs w:val="28"/>
          <w:lang w:val="ky-KG"/>
        </w:rPr>
        <w:t>Кыргыз Республикасынын Өкмөтүнүн ушул токтом долбоорун кабыл алуу терс социалдык, экономикалык, укуктук, укук коргоочулук, гендердик, экологиялык, коррупциялык кесепеттерге алып келбейт.</w:t>
      </w:r>
    </w:p>
    <w:p w:rsidR="001D7C8D" w:rsidRPr="008D269F" w:rsidRDefault="001D7C8D" w:rsidP="001D7C8D">
      <w:pPr>
        <w:pStyle w:val="tkZagolovok5"/>
        <w:spacing w:before="0" w:after="0" w:line="240" w:lineRule="auto"/>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4. Коомдук талкуунун жыйынтыктары жөнүндө маалымат</w:t>
      </w:r>
    </w:p>
    <w:p w:rsidR="001D7C8D" w:rsidRPr="008D269F" w:rsidRDefault="001D7C8D" w:rsidP="001D7C8D">
      <w:pPr>
        <w:autoSpaceDE w:val="0"/>
        <w:autoSpaceDN w:val="0"/>
        <w:adjustRightInd w:val="0"/>
        <w:spacing w:after="0" w:line="240" w:lineRule="auto"/>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 xml:space="preserve">"Кыргыз Республикасынын ченемдик укуктук актылары жөнүндө" Кыргыз Республикасынын Мыйзамынын 22-беренесине ылайык ушул долбоор </w:t>
      </w:r>
      <w:r>
        <w:rPr>
          <w:rFonts w:ascii="Times New Roman" w:hAnsi="Times New Roman" w:cs="Times New Roman"/>
          <w:sz w:val="28"/>
          <w:szCs w:val="28"/>
          <w:lang w:val="ky-KG"/>
        </w:rPr>
        <w:t xml:space="preserve">2019-ж. 29-октябрында </w:t>
      </w:r>
      <w:r w:rsidRPr="008D269F">
        <w:rPr>
          <w:rFonts w:ascii="Times New Roman" w:hAnsi="Times New Roman" w:cs="Times New Roman"/>
          <w:sz w:val="28"/>
          <w:szCs w:val="28"/>
          <w:lang w:val="ky-KG"/>
        </w:rPr>
        <w:t>Кыргыз Республикасынын Өкмөтүнүн расмий сайтына жайгаштырыл</w:t>
      </w:r>
      <w:r>
        <w:rPr>
          <w:rFonts w:ascii="Times New Roman" w:hAnsi="Times New Roman" w:cs="Times New Roman"/>
          <w:sz w:val="28"/>
          <w:szCs w:val="28"/>
          <w:lang w:val="ky-KG"/>
        </w:rPr>
        <w:t>г</w:t>
      </w:r>
      <w:r w:rsidRPr="008D269F">
        <w:rPr>
          <w:rFonts w:ascii="Times New Roman" w:hAnsi="Times New Roman" w:cs="Times New Roman"/>
          <w:sz w:val="28"/>
          <w:szCs w:val="28"/>
          <w:lang w:val="ky-KG"/>
        </w:rPr>
        <w:t>а</w:t>
      </w:r>
      <w:r>
        <w:rPr>
          <w:rFonts w:ascii="Times New Roman" w:hAnsi="Times New Roman" w:cs="Times New Roman"/>
          <w:sz w:val="28"/>
          <w:szCs w:val="28"/>
          <w:lang w:val="ky-KG"/>
        </w:rPr>
        <w:t>н</w:t>
      </w:r>
      <w:r w:rsidRPr="008D269F">
        <w:rPr>
          <w:rFonts w:ascii="Times New Roman" w:hAnsi="Times New Roman" w:cs="Times New Roman"/>
          <w:sz w:val="28"/>
          <w:szCs w:val="28"/>
          <w:lang w:val="ky-KG"/>
        </w:rPr>
        <w:t>.</w:t>
      </w:r>
    </w:p>
    <w:p w:rsidR="001D7C8D" w:rsidRPr="008D269F" w:rsidRDefault="001D7C8D" w:rsidP="001D7C8D">
      <w:pPr>
        <w:pStyle w:val="tkZagolovok5"/>
        <w:spacing w:before="0" w:after="0" w:line="240" w:lineRule="auto"/>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5. Долбоордун мыйзамдарга шайкеш келишине талдоо жүргүзүү</w:t>
      </w:r>
    </w:p>
    <w:p w:rsidR="001D7C8D" w:rsidRPr="008D269F" w:rsidRDefault="001D7C8D" w:rsidP="001D7C8D">
      <w:pPr>
        <w:pStyle w:val="tkTekst"/>
        <w:spacing w:after="0" w:line="240" w:lineRule="auto"/>
        <w:ind w:firstLine="709"/>
        <w:rPr>
          <w:rFonts w:ascii="Times New Roman" w:hAnsi="Times New Roman" w:cs="Times New Roman"/>
          <w:sz w:val="28"/>
          <w:szCs w:val="28"/>
          <w:lang w:val="ky-KG"/>
        </w:rPr>
      </w:pPr>
      <w:r w:rsidRPr="008D269F">
        <w:rPr>
          <w:rFonts w:ascii="Times New Roman" w:hAnsi="Times New Roman" w:cs="Times New Roman"/>
          <w:sz w:val="28"/>
          <w:szCs w:val="28"/>
          <w:lang w:val="ky-KG"/>
        </w:rPr>
        <w:t>Берилген долбоор колдонуудагы мыйзамдардын, ошондой эле Кыргыз Республикасы катышуучусу болгон, белгиленген тартипте күчүнө кирген эл аралык келишимдердин ченемдерине карама-каршы келбейт.</w:t>
      </w:r>
    </w:p>
    <w:p w:rsidR="001D7C8D" w:rsidRPr="008D269F" w:rsidRDefault="001D7C8D" w:rsidP="001D7C8D">
      <w:pPr>
        <w:pStyle w:val="tkZagolovok5"/>
        <w:spacing w:before="0" w:after="0" w:line="240" w:lineRule="auto"/>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6. Каржылоо зарылдыгы жөнүндө маалымат</w:t>
      </w:r>
    </w:p>
    <w:p w:rsidR="001D7C8D" w:rsidRPr="008D269F" w:rsidRDefault="001D7C8D" w:rsidP="001D7C8D">
      <w:pPr>
        <w:pStyle w:val="tkTekst"/>
        <w:spacing w:after="0" w:line="240" w:lineRule="auto"/>
        <w:ind w:firstLine="709"/>
        <w:rPr>
          <w:rFonts w:ascii="Times New Roman" w:hAnsi="Times New Roman" w:cs="Times New Roman"/>
          <w:sz w:val="28"/>
          <w:szCs w:val="28"/>
          <w:lang w:val="ky-KG"/>
        </w:rPr>
      </w:pPr>
      <w:r w:rsidRPr="008D269F">
        <w:rPr>
          <w:rFonts w:ascii="Times New Roman" w:hAnsi="Times New Roman" w:cs="Times New Roman"/>
          <w:sz w:val="28"/>
          <w:szCs w:val="28"/>
          <w:lang w:val="ky-KG"/>
        </w:rPr>
        <w:t>Кыргыз Республикасынын Өкмөтүнүн ушул токтом долбоорун кабыл алуу республикалык бюджеттен кошумча финансылык сарптоолорго алып келбейт.</w:t>
      </w:r>
    </w:p>
    <w:p w:rsidR="001D7C8D" w:rsidRPr="008D269F" w:rsidRDefault="001D7C8D" w:rsidP="001D7C8D">
      <w:pPr>
        <w:pStyle w:val="tkZagolovok5"/>
        <w:spacing w:before="0" w:after="0" w:line="240" w:lineRule="auto"/>
        <w:ind w:firstLine="709"/>
        <w:jc w:val="both"/>
        <w:rPr>
          <w:rFonts w:ascii="Times New Roman" w:hAnsi="Times New Roman" w:cs="Times New Roman"/>
          <w:sz w:val="28"/>
          <w:szCs w:val="28"/>
          <w:lang w:val="ky-KG"/>
        </w:rPr>
      </w:pPr>
      <w:r w:rsidRPr="008D269F">
        <w:rPr>
          <w:rFonts w:ascii="Times New Roman" w:hAnsi="Times New Roman" w:cs="Times New Roman"/>
          <w:sz w:val="28"/>
          <w:szCs w:val="28"/>
          <w:lang w:val="ky-KG"/>
        </w:rPr>
        <w:t>7. Жөнгө салуучулук таасирин талдоо жөнүндө маалымат</w:t>
      </w:r>
    </w:p>
    <w:p w:rsidR="001D7C8D" w:rsidRPr="008D269F" w:rsidRDefault="001D7C8D" w:rsidP="001D7C8D">
      <w:pPr>
        <w:pStyle w:val="tkTekst"/>
        <w:spacing w:after="0" w:line="240" w:lineRule="auto"/>
        <w:ind w:firstLine="709"/>
        <w:rPr>
          <w:rFonts w:ascii="Times New Roman" w:hAnsi="Times New Roman" w:cs="Times New Roman"/>
          <w:sz w:val="28"/>
          <w:szCs w:val="28"/>
          <w:lang w:val="ky-KG"/>
        </w:rPr>
      </w:pPr>
      <w:r w:rsidRPr="008D269F">
        <w:rPr>
          <w:rFonts w:ascii="Times New Roman" w:hAnsi="Times New Roman" w:cs="Times New Roman"/>
          <w:sz w:val="28"/>
          <w:szCs w:val="28"/>
          <w:lang w:val="ky-KG"/>
        </w:rPr>
        <w:t xml:space="preserve">Берилген долбоор жөнгө салуучулук таасирине талдоо жүргүзүүнү талап кылбайт, анткени </w:t>
      </w:r>
      <w:r w:rsidR="00294B48">
        <w:rPr>
          <w:rFonts w:ascii="Times New Roman" w:hAnsi="Times New Roman" w:cs="Times New Roman"/>
          <w:sz w:val="28"/>
          <w:szCs w:val="28"/>
          <w:lang w:val="ky-KG"/>
        </w:rPr>
        <w:t>эл аралык келишимдерди аткарууга багытталган</w:t>
      </w:r>
      <w:r w:rsidRPr="008D269F">
        <w:rPr>
          <w:rFonts w:ascii="Times New Roman" w:hAnsi="Times New Roman" w:cs="Times New Roman"/>
          <w:sz w:val="28"/>
          <w:szCs w:val="28"/>
          <w:lang w:val="ky-KG"/>
        </w:rPr>
        <w:t>.</w:t>
      </w:r>
    </w:p>
    <w:p w:rsidR="001D7C8D" w:rsidRPr="00294B48" w:rsidRDefault="001D7C8D" w:rsidP="00294B48">
      <w:pPr>
        <w:autoSpaceDE w:val="0"/>
        <w:autoSpaceDN w:val="0"/>
        <w:adjustRightInd w:val="0"/>
        <w:spacing w:after="0" w:line="240" w:lineRule="auto"/>
        <w:ind w:firstLine="709"/>
        <w:jc w:val="both"/>
        <w:rPr>
          <w:rFonts w:ascii="Times New Roman" w:hAnsi="Times New Roman" w:cs="Times New Roman"/>
          <w:bCs/>
          <w:sz w:val="28"/>
          <w:szCs w:val="28"/>
          <w:lang w:val="ky-KG"/>
        </w:rPr>
      </w:pPr>
      <w:r w:rsidRPr="00294B48">
        <w:rPr>
          <w:rFonts w:ascii="Times New Roman" w:hAnsi="Times New Roman" w:cs="Times New Roman"/>
          <w:sz w:val="28"/>
          <w:szCs w:val="28"/>
          <w:lang w:val="ky-KG"/>
        </w:rPr>
        <w:t xml:space="preserve">Жогоруда баяндалгандардын негизинде министрлик </w:t>
      </w:r>
      <w:r w:rsidR="00294B48" w:rsidRPr="00294B48">
        <w:rPr>
          <w:rFonts w:ascii="Times New Roman" w:hAnsi="Times New Roman" w:cs="Times New Roman"/>
          <w:sz w:val="28"/>
          <w:szCs w:val="28"/>
          <w:lang w:val="ky-KG"/>
        </w:rPr>
        <w:t>“</w:t>
      </w:r>
      <w:r w:rsidR="00294B48" w:rsidRPr="00294B48">
        <w:rPr>
          <w:rFonts w:ascii="Times New Roman" w:hAnsi="Times New Roman" w:cs="Times New Roman"/>
          <w:bCs/>
          <w:sz w:val="28"/>
          <w:szCs w:val="28"/>
          <w:lang w:val="ky-KG"/>
        </w:rPr>
        <w:t xml:space="preserve">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жөнүндө Жобосун бектитүү жөнүндө” </w:t>
      </w:r>
      <w:r w:rsidR="00294B48" w:rsidRPr="00294B48">
        <w:rPr>
          <w:rFonts w:ascii="Times New Roman" w:hAnsi="Times New Roman" w:cs="Times New Roman"/>
          <w:sz w:val="28"/>
          <w:szCs w:val="28"/>
          <w:lang w:val="ky-KG"/>
        </w:rPr>
        <w:t>Кыргыз Республикасынын Өкмөтүнүн</w:t>
      </w:r>
      <w:r w:rsidR="00294B48">
        <w:rPr>
          <w:rFonts w:ascii="Times New Roman" w:hAnsi="Times New Roman" w:cs="Times New Roman"/>
          <w:sz w:val="28"/>
          <w:szCs w:val="28"/>
          <w:lang w:val="ky-KG"/>
        </w:rPr>
        <w:t xml:space="preserve">  токтомунун долбоорун</w:t>
      </w:r>
      <w:r w:rsidRPr="008D269F">
        <w:rPr>
          <w:rFonts w:ascii="Times New Roman" w:hAnsi="Times New Roman" w:cs="Times New Roman"/>
          <w:sz w:val="28"/>
          <w:szCs w:val="28"/>
          <w:lang w:val="ky-KG"/>
        </w:rPr>
        <w:t xml:space="preserve"> кароого киргизет.</w:t>
      </w:r>
    </w:p>
    <w:p w:rsidR="001D7C8D" w:rsidRDefault="001D7C8D" w:rsidP="001D7C8D">
      <w:pPr>
        <w:autoSpaceDE w:val="0"/>
        <w:autoSpaceDN w:val="0"/>
        <w:adjustRightInd w:val="0"/>
        <w:spacing w:after="0"/>
        <w:ind w:left="-567" w:firstLine="567"/>
        <w:jc w:val="center"/>
        <w:rPr>
          <w:rFonts w:ascii="Times New Roman" w:hAnsi="Times New Roman" w:cs="Times New Roman"/>
          <w:b/>
          <w:sz w:val="28"/>
          <w:szCs w:val="28"/>
          <w:lang w:val="ky-KG"/>
        </w:rPr>
      </w:pPr>
    </w:p>
    <w:p w:rsidR="00B12F41" w:rsidRDefault="001D7C8D" w:rsidP="00294B48">
      <w:pPr>
        <w:autoSpaceDE w:val="0"/>
        <w:autoSpaceDN w:val="0"/>
        <w:adjustRightInd w:val="0"/>
        <w:spacing w:after="0"/>
        <w:ind w:left="-567" w:firstLine="1275"/>
        <w:jc w:val="center"/>
      </w:pPr>
      <w:r w:rsidRPr="008D269F">
        <w:rPr>
          <w:rFonts w:ascii="Times New Roman" w:hAnsi="Times New Roman" w:cs="Times New Roman"/>
          <w:b/>
          <w:sz w:val="28"/>
          <w:szCs w:val="28"/>
          <w:lang w:val="ky-KG"/>
        </w:rPr>
        <w:t>Министр</w:t>
      </w:r>
      <w:r w:rsidRPr="008D269F">
        <w:rPr>
          <w:rFonts w:ascii="Times New Roman" w:hAnsi="Times New Roman" w:cs="Times New Roman"/>
          <w:b/>
          <w:sz w:val="28"/>
          <w:szCs w:val="28"/>
          <w:lang w:val="ky-KG"/>
        </w:rPr>
        <w:tab/>
      </w:r>
      <w:r w:rsidRPr="008D269F">
        <w:rPr>
          <w:rFonts w:ascii="Times New Roman" w:hAnsi="Times New Roman" w:cs="Times New Roman"/>
          <w:b/>
          <w:sz w:val="28"/>
          <w:szCs w:val="28"/>
          <w:lang w:val="ky-KG"/>
        </w:rPr>
        <w:tab/>
      </w:r>
      <w:r w:rsidRPr="008D269F">
        <w:rPr>
          <w:rFonts w:ascii="Times New Roman" w:hAnsi="Times New Roman" w:cs="Times New Roman"/>
          <w:b/>
          <w:sz w:val="28"/>
          <w:szCs w:val="28"/>
          <w:lang w:val="ky-KG"/>
        </w:rPr>
        <w:tab/>
      </w:r>
      <w:r w:rsidRPr="008D269F">
        <w:rPr>
          <w:rFonts w:ascii="Times New Roman" w:hAnsi="Times New Roman" w:cs="Times New Roman"/>
          <w:b/>
          <w:sz w:val="28"/>
          <w:szCs w:val="28"/>
          <w:lang w:val="ky-KG"/>
        </w:rPr>
        <w:tab/>
      </w:r>
      <w:r w:rsidRPr="008D269F">
        <w:rPr>
          <w:rFonts w:ascii="Times New Roman" w:hAnsi="Times New Roman" w:cs="Times New Roman"/>
          <w:b/>
          <w:sz w:val="28"/>
          <w:szCs w:val="28"/>
          <w:lang w:val="ky-KG"/>
        </w:rPr>
        <w:tab/>
      </w:r>
      <w:r w:rsidRPr="008D269F">
        <w:rPr>
          <w:rFonts w:ascii="Times New Roman" w:hAnsi="Times New Roman" w:cs="Times New Roman"/>
          <w:b/>
          <w:sz w:val="28"/>
          <w:szCs w:val="28"/>
          <w:lang w:val="ky-KG"/>
        </w:rPr>
        <w:tab/>
      </w:r>
      <w:r w:rsidRPr="008D269F">
        <w:rPr>
          <w:rFonts w:ascii="Times New Roman" w:hAnsi="Times New Roman" w:cs="Times New Roman"/>
          <w:b/>
          <w:sz w:val="28"/>
          <w:szCs w:val="28"/>
          <w:lang w:val="ky-KG"/>
        </w:rPr>
        <w:tab/>
        <w:t>С.Т. Муканбетов</w:t>
      </w:r>
    </w:p>
    <w:sectPr w:rsidR="00B12F41" w:rsidSect="00AF00F2">
      <w:pgSz w:w="11906" w:h="16838"/>
      <w:pgMar w:top="1134" w:right="1133"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C8D"/>
    <w:rsid w:val="000C25D5"/>
    <w:rsid w:val="00125CDC"/>
    <w:rsid w:val="001403F2"/>
    <w:rsid w:val="001D7C8D"/>
    <w:rsid w:val="002254E5"/>
    <w:rsid w:val="00294B48"/>
    <w:rsid w:val="00305981"/>
    <w:rsid w:val="004723A5"/>
    <w:rsid w:val="00672B25"/>
    <w:rsid w:val="00751B9E"/>
    <w:rsid w:val="0077000E"/>
    <w:rsid w:val="007B4360"/>
    <w:rsid w:val="00840B45"/>
    <w:rsid w:val="009D3EF6"/>
    <w:rsid w:val="00A1354C"/>
    <w:rsid w:val="00A21F23"/>
    <w:rsid w:val="00A940D3"/>
    <w:rsid w:val="00BF037B"/>
    <w:rsid w:val="00C4707B"/>
    <w:rsid w:val="00E8560A"/>
    <w:rsid w:val="00ED584B"/>
    <w:rsid w:val="00F41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C8D"/>
    <w:rPr>
      <w:rFonts w:asciiTheme="minorHAnsi" w:eastAsiaTheme="minorEastAsia" w:hAnsiTheme="minorHAnsi"/>
      <w:sz w:val="22"/>
      <w:lang w:eastAsia="ru-RU"/>
    </w:rPr>
  </w:style>
  <w:style w:type="paragraph" w:styleId="2">
    <w:name w:val="heading 2"/>
    <w:basedOn w:val="a"/>
    <w:link w:val="20"/>
    <w:uiPriority w:val="9"/>
    <w:qFormat/>
    <w:rsid w:val="001D7C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D7C8D"/>
    <w:rPr>
      <w:rFonts w:eastAsia="Times New Roman" w:cs="Times New Roman"/>
      <w:b/>
      <w:bCs/>
      <w:sz w:val="36"/>
      <w:szCs w:val="36"/>
      <w:lang w:eastAsia="ru-RU"/>
    </w:rPr>
  </w:style>
  <w:style w:type="paragraph" w:styleId="a3">
    <w:name w:val="No Spacing"/>
    <w:link w:val="a4"/>
    <w:uiPriority w:val="1"/>
    <w:qFormat/>
    <w:rsid w:val="001D7C8D"/>
    <w:pPr>
      <w:spacing w:after="0" w:line="240" w:lineRule="auto"/>
    </w:pPr>
    <w:rPr>
      <w:rFonts w:asciiTheme="minorHAnsi" w:eastAsiaTheme="minorEastAsia" w:hAnsiTheme="minorHAnsi"/>
      <w:sz w:val="22"/>
      <w:lang w:eastAsia="ru-RU"/>
    </w:rPr>
  </w:style>
  <w:style w:type="character" w:customStyle="1" w:styleId="a4">
    <w:name w:val="Без интервала Знак"/>
    <w:link w:val="a3"/>
    <w:uiPriority w:val="1"/>
    <w:locked/>
    <w:rsid w:val="001D7C8D"/>
    <w:rPr>
      <w:rFonts w:asciiTheme="minorHAnsi" w:eastAsiaTheme="minorEastAsia" w:hAnsiTheme="minorHAnsi"/>
      <w:sz w:val="22"/>
      <w:lang w:eastAsia="ru-RU"/>
    </w:rPr>
  </w:style>
  <w:style w:type="paragraph" w:customStyle="1" w:styleId="tkZagolovok5">
    <w:name w:val="_Заголовок Статья (tkZagolovok5)"/>
    <w:basedOn w:val="a"/>
    <w:rsid w:val="001D7C8D"/>
    <w:pPr>
      <w:spacing w:before="200" w:after="60"/>
      <w:ind w:firstLine="567"/>
    </w:pPr>
    <w:rPr>
      <w:rFonts w:ascii="Arial" w:eastAsia="Times New Roman" w:hAnsi="Arial" w:cs="Arial"/>
      <w:b/>
      <w:bCs/>
      <w:sz w:val="20"/>
      <w:szCs w:val="20"/>
    </w:rPr>
  </w:style>
  <w:style w:type="paragraph" w:customStyle="1" w:styleId="tkTekst">
    <w:name w:val="_Текст обычный (tkTekst)"/>
    <w:basedOn w:val="a"/>
    <w:rsid w:val="001D7C8D"/>
    <w:pPr>
      <w:spacing w:after="60"/>
      <w:ind w:firstLine="567"/>
      <w:jc w:val="both"/>
    </w:pPr>
    <w:rPr>
      <w:rFonts w:ascii="Arial" w:eastAsia="Times New Roman" w:hAnsi="Arial" w:cs="Arial"/>
      <w:sz w:val="20"/>
      <w:szCs w:val="20"/>
    </w:rPr>
  </w:style>
  <w:style w:type="character" w:styleId="a5">
    <w:name w:val="Hyperlink"/>
    <w:basedOn w:val="a0"/>
    <w:uiPriority w:val="99"/>
    <w:unhideWhenUsed/>
    <w:rsid w:val="004723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C8D"/>
    <w:rPr>
      <w:rFonts w:asciiTheme="minorHAnsi" w:eastAsiaTheme="minorEastAsia" w:hAnsiTheme="minorHAnsi"/>
      <w:sz w:val="22"/>
      <w:lang w:eastAsia="ru-RU"/>
    </w:rPr>
  </w:style>
  <w:style w:type="paragraph" w:styleId="2">
    <w:name w:val="heading 2"/>
    <w:basedOn w:val="a"/>
    <w:link w:val="20"/>
    <w:uiPriority w:val="9"/>
    <w:qFormat/>
    <w:rsid w:val="001D7C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D7C8D"/>
    <w:rPr>
      <w:rFonts w:eastAsia="Times New Roman" w:cs="Times New Roman"/>
      <w:b/>
      <w:bCs/>
      <w:sz w:val="36"/>
      <w:szCs w:val="36"/>
      <w:lang w:eastAsia="ru-RU"/>
    </w:rPr>
  </w:style>
  <w:style w:type="paragraph" w:styleId="a3">
    <w:name w:val="No Spacing"/>
    <w:link w:val="a4"/>
    <w:uiPriority w:val="1"/>
    <w:qFormat/>
    <w:rsid w:val="001D7C8D"/>
    <w:pPr>
      <w:spacing w:after="0" w:line="240" w:lineRule="auto"/>
    </w:pPr>
    <w:rPr>
      <w:rFonts w:asciiTheme="minorHAnsi" w:eastAsiaTheme="minorEastAsia" w:hAnsiTheme="minorHAnsi"/>
      <w:sz w:val="22"/>
      <w:lang w:eastAsia="ru-RU"/>
    </w:rPr>
  </w:style>
  <w:style w:type="character" w:customStyle="1" w:styleId="a4">
    <w:name w:val="Без интервала Знак"/>
    <w:link w:val="a3"/>
    <w:uiPriority w:val="1"/>
    <w:locked/>
    <w:rsid w:val="001D7C8D"/>
    <w:rPr>
      <w:rFonts w:asciiTheme="minorHAnsi" w:eastAsiaTheme="minorEastAsia" w:hAnsiTheme="minorHAnsi"/>
      <w:sz w:val="22"/>
      <w:lang w:eastAsia="ru-RU"/>
    </w:rPr>
  </w:style>
  <w:style w:type="paragraph" w:customStyle="1" w:styleId="tkZagolovok5">
    <w:name w:val="_Заголовок Статья (tkZagolovok5)"/>
    <w:basedOn w:val="a"/>
    <w:rsid w:val="001D7C8D"/>
    <w:pPr>
      <w:spacing w:before="200" w:after="60"/>
      <w:ind w:firstLine="567"/>
    </w:pPr>
    <w:rPr>
      <w:rFonts w:ascii="Arial" w:eastAsia="Times New Roman" w:hAnsi="Arial" w:cs="Arial"/>
      <w:b/>
      <w:bCs/>
      <w:sz w:val="20"/>
      <w:szCs w:val="20"/>
    </w:rPr>
  </w:style>
  <w:style w:type="paragraph" w:customStyle="1" w:styleId="tkTekst">
    <w:name w:val="_Текст обычный (tkTekst)"/>
    <w:basedOn w:val="a"/>
    <w:rsid w:val="001D7C8D"/>
    <w:pPr>
      <w:spacing w:after="60"/>
      <w:ind w:firstLine="567"/>
      <w:jc w:val="both"/>
    </w:pPr>
    <w:rPr>
      <w:rFonts w:ascii="Arial" w:eastAsia="Times New Roman" w:hAnsi="Arial" w:cs="Arial"/>
      <w:sz w:val="20"/>
      <w:szCs w:val="20"/>
    </w:rPr>
  </w:style>
  <w:style w:type="character" w:styleId="a5">
    <w:name w:val="Hyperlink"/>
    <w:basedOn w:val="a0"/>
    <w:uiPriority w:val="99"/>
    <w:unhideWhenUsed/>
    <w:rsid w:val="004723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oktom://db/12554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toktom://db/129534" TargetMode="External"/><Relationship Id="rId5" Type="http://schemas.openxmlformats.org/officeDocument/2006/relationships/hyperlink" Target="toktom://db/12554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1090</Words>
  <Characters>6218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Акматбекова Клара</dc:creator>
  <cp:lastModifiedBy>Nazar Malaev</cp:lastModifiedBy>
  <cp:revision>6</cp:revision>
  <cp:lastPrinted>2019-11-26T11:44:00Z</cp:lastPrinted>
  <dcterms:created xsi:type="dcterms:W3CDTF">2019-11-26T11:37:00Z</dcterms:created>
  <dcterms:modified xsi:type="dcterms:W3CDTF">2020-04-16T03:14:00Z</dcterms:modified>
</cp:coreProperties>
</file>